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29" w:rsidRDefault="00BA0629" w:rsidP="00BA0629">
      <w:pPr>
        <w:jc w:val="center"/>
        <w:rPr>
          <w:b/>
          <w:sz w:val="24"/>
          <w:u w:val="single"/>
          <w:lang w:val="el-GR"/>
        </w:rPr>
      </w:pPr>
      <w:r w:rsidRPr="000C15B0">
        <w:rPr>
          <w:b/>
          <w:sz w:val="24"/>
          <w:u w:val="single"/>
          <w:lang w:val="el-GR"/>
        </w:rPr>
        <w:t xml:space="preserve">ΦΟΡΜΑ ΕΓΓΡΑΦΗΣ </w:t>
      </w:r>
      <w:r>
        <w:rPr>
          <w:b/>
          <w:sz w:val="24"/>
          <w:u w:val="single"/>
          <w:lang w:val="el-GR"/>
        </w:rPr>
        <w:t>1</w:t>
      </w:r>
      <w:r w:rsidRPr="000C15B0">
        <w:rPr>
          <w:b/>
          <w:sz w:val="24"/>
          <w:u w:val="single"/>
          <w:vertAlign w:val="superscript"/>
          <w:lang w:val="el-GR"/>
        </w:rPr>
        <w:t>Ο</w:t>
      </w:r>
      <w:r>
        <w:rPr>
          <w:b/>
          <w:sz w:val="24"/>
          <w:u w:val="single"/>
          <w:lang w:val="el-GR"/>
        </w:rPr>
        <w:t xml:space="preserve"> ΕΤΗΣΙΟΥ ΝΟΣΗΛΕΥΤΙΚΟΥ ΣΥΝΕΔΡΙΟΥ ΤΟΥ Π.Γ.Ν.Α</w:t>
      </w:r>
    </w:p>
    <w:p w:rsidR="00BA0629" w:rsidRDefault="00BA0629" w:rsidP="00BA0629">
      <w:pPr>
        <w:jc w:val="center"/>
        <w:rPr>
          <w:b/>
          <w:sz w:val="24"/>
          <w:u w:val="single"/>
          <w:lang w:val="el-GR"/>
        </w:rPr>
      </w:pPr>
    </w:p>
    <w:tbl>
      <w:tblPr>
        <w:tblStyle w:val="a4"/>
        <w:tblW w:w="0" w:type="auto"/>
        <w:tblInd w:w="10" w:type="dxa"/>
        <w:tblLook w:val="04A0"/>
      </w:tblPr>
      <w:tblGrid>
        <w:gridCol w:w="3500"/>
        <w:gridCol w:w="5012"/>
      </w:tblGrid>
      <w:tr w:rsidR="00BA0629" w:rsidTr="00A528ED">
        <w:tc>
          <w:tcPr>
            <w:tcW w:w="3500" w:type="dxa"/>
          </w:tcPr>
          <w:p w:rsidR="00BA0629" w:rsidRPr="000C15B0" w:rsidRDefault="00BA0629" w:rsidP="00E83889">
            <w:pPr>
              <w:ind w:left="0" w:firstLine="0"/>
              <w:jc w:val="left"/>
              <w:rPr>
                <w:sz w:val="24"/>
                <w:lang w:val="el-GR"/>
              </w:rPr>
            </w:pPr>
            <w:r w:rsidRPr="000C15B0">
              <w:rPr>
                <w:sz w:val="24"/>
                <w:lang w:val="el-GR"/>
              </w:rPr>
              <w:t>ΟΝΟΜΑ</w:t>
            </w:r>
          </w:p>
        </w:tc>
        <w:tc>
          <w:tcPr>
            <w:tcW w:w="5012" w:type="dxa"/>
          </w:tcPr>
          <w:p w:rsidR="00BA0629" w:rsidRDefault="00BA0629" w:rsidP="00E83889">
            <w:pPr>
              <w:ind w:left="0" w:firstLine="0"/>
              <w:jc w:val="center"/>
              <w:rPr>
                <w:b/>
                <w:sz w:val="24"/>
                <w:u w:val="single"/>
                <w:lang w:val="el-GR"/>
              </w:rPr>
            </w:pPr>
          </w:p>
        </w:tc>
      </w:tr>
      <w:tr w:rsidR="00BA0629" w:rsidTr="00A528ED">
        <w:tc>
          <w:tcPr>
            <w:tcW w:w="3500" w:type="dxa"/>
          </w:tcPr>
          <w:p w:rsidR="00BA0629" w:rsidRPr="000C15B0" w:rsidRDefault="00BA0629" w:rsidP="00E83889">
            <w:pPr>
              <w:ind w:left="0" w:firstLine="0"/>
              <w:jc w:val="left"/>
              <w:rPr>
                <w:sz w:val="24"/>
                <w:lang w:val="el-GR"/>
              </w:rPr>
            </w:pPr>
            <w:r w:rsidRPr="000C15B0">
              <w:rPr>
                <w:sz w:val="24"/>
                <w:lang w:val="el-GR"/>
              </w:rPr>
              <w:t>ΕΠΩΝΥΜΟ</w:t>
            </w:r>
          </w:p>
        </w:tc>
        <w:tc>
          <w:tcPr>
            <w:tcW w:w="5012" w:type="dxa"/>
          </w:tcPr>
          <w:p w:rsidR="00BA0629" w:rsidRDefault="00BA0629" w:rsidP="00E83889">
            <w:pPr>
              <w:ind w:left="0" w:firstLine="0"/>
              <w:jc w:val="center"/>
              <w:rPr>
                <w:b/>
                <w:sz w:val="24"/>
                <w:u w:val="single"/>
                <w:lang w:val="el-GR"/>
              </w:rPr>
            </w:pPr>
          </w:p>
        </w:tc>
      </w:tr>
      <w:tr w:rsidR="00BA0629" w:rsidTr="00A528ED">
        <w:tc>
          <w:tcPr>
            <w:tcW w:w="3500" w:type="dxa"/>
          </w:tcPr>
          <w:p w:rsidR="00BA0629" w:rsidRPr="000C15B0" w:rsidRDefault="00BA0629" w:rsidP="00E83889">
            <w:pPr>
              <w:ind w:left="0" w:firstLine="0"/>
              <w:jc w:val="left"/>
              <w:rPr>
                <w:sz w:val="24"/>
              </w:rPr>
            </w:pPr>
            <w:r w:rsidRPr="000C15B0">
              <w:rPr>
                <w:sz w:val="24"/>
              </w:rPr>
              <w:t>Email</w:t>
            </w:r>
          </w:p>
        </w:tc>
        <w:tc>
          <w:tcPr>
            <w:tcW w:w="5012" w:type="dxa"/>
          </w:tcPr>
          <w:p w:rsidR="00BA0629" w:rsidRDefault="00BA0629" w:rsidP="00E83889">
            <w:pPr>
              <w:ind w:left="0" w:firstLine="0"/>
              <w:jc w:val="center"/>
              <w:rPr>
                <w:b/>
                <w:sz w:val="24"/>
                <w:u w:val="single"/>
                <w:lang w:val="el-GR"/>
              </w:rPr>
            </w:pPr>
          </w:p>
        </w:tc>
      </w:tr>
      <w:tr w:rsidR="00BA0629" w:rsidTr="00A528ED">
        <w:tc>
          <w:tcPr>
            <w:tcW w:w="3500" w:type="dxa"/>
          </w:tcPr>
          <w:p w:rsidR="00BA0629" w:rsidRPr="000C15B0" w:rsidRDefault="00BA0629" w:rsidP="00E83889">
            <w:pPr>
              <w:ind w:left="0" w:firstLine="0"/>
              <w:jc w:val="left"/>
              <w:rPr>
                <w:sz w:val="24"/>
                <w:lang w:val="el-GR"/>
              </w:rPr>
            </w:pPr>
            <w:r w:rsidRPr="000C15B0">
              <w:rPr>
                <w:sz w:val="24"/>
                <w:lang w:val="el-GR"/>
              </w:rPr>
              <w:t>ΚΙΝΗΤΟ ΤΗΛΕΦΩΝΟ</w:t>
            </w:r>
          </w:p>
        </w:tc>
        <w:tc>
          <w:tcPr>
            <w:tcW w:w="5012" w:type="dxa"/>
          </w:tcPr>
          <w:p w:rsidR="00BA0629" w:rsidRDefault="00BA0629" w:rsidP="00E83889">
            <w:pPr>
              <w:ind w:left="0" w:firstLine="0"/>
              <w:jc w:val="center"/>
              <w:rPr>
                <w:b/>
                <w:sz w:val="24"/>
                <w:u w:val="single"/>
                <w:lang w:val="el-GR"/>
              </w:rPr>
            </w:pPr>
          </w:p>
        </w:tc>
      </w:tr>
      <w:tr w:rsidR="00BA0629" w:rsidTr="00A528ED">
        <w:tc>
          <w:tcPr>
            <w:tcW w:w="3500" w:type="dxa"/>
          </w:tcPr>
          <w:p w:rsidR="00BA0629" w:rsidRPr="000C15B0" w:rsidRDefault="00BA0629" w:rsidP="00E83889">
            <w:pPr>
              <w:ind w:left="0" w:firstLine="0"/>
              <w:jc w:val="left"/>
              <w:rPr>
                <w:sz w:val="24"/>
                <w:lang w:val="el-GR"/>
              </w:rPr>
            </w:pPr>
            <w:r w:rsidRPr="000C15B0">
              <w:rPr>
                <w:sz w:val="24"/>
                <w:lang w:val="el-GR"/>
              </w:rPr>
              <w:t>ΕΙΔΙΚΟΤΗΤΑ</w:t>
            </w:r>
          </w:p>
        </w:tc>
        <w:tc>
          <w:tcPr>
            <w:tcW w:w="5012" w:type="dxa"/>
          </w:tcPr>
          <w:p w:rsidR="00BA0629" w:rsidRDefault="00BA0629" w:rsidP="00E83889">
            <w:pPr>
              <w:ind w:left="0" w:firstLine="0"/>
              <w:jc w:val="center"/>
              <w:rPr>
                <w:b/>
                <w:sz w:val="24"/>
                <w:u w:val="single"/>
                <w:lang w:val="el-GR"/>
              </w:rPr>
            </w:pPr>
          </w:p>
        </w:tc>
      </w:tr>
      <w:tr w:rsidR="00BA0629" w:rsidTr="00A528ED">
        <w:tc>
          <w:tcPr>
            <w:tcW w:w="3500" w:type="dxa"/>
          </w:tcPr>
          <w:p w:rsidR="00BA0629" w:rsidRPr="000C15B0" w:rsidRDefault="00BA0629" w:rsidP="00E83889">
            <w:pPr>
              <w:ind w:left="0" w:firstLine="0"/>
              <w:jc w:val="left"/>
              <w:rPr>
                <w:sz w:val="24"/>
                <w:lang w:val="el-GR"/>
              </w:rPr>
            </w:pPr>
            <w:r w:rsidRPr="000C15B0">
              <w:rPr>
                <w:sz w:val="24"/>
                <w:lang w:val="el-GR"/>
              </w:rPr>
              <w:t>ΦΟΡΕΑΣ ΑΠΑΣΧΟΛΗΣΗΣ</w:t>
            </w:r>
          </w:p>
        </w:tc>
        <w:tc>
          <w:tcPr>
            <w:tcW w:w="5012" w:type="dxa"/>
          </w:tcPr>
          <w:p w:rsidR="00BA0629" w:rsidRDefault="00BA0629" w:rsidP="00E83889">
            <w:pPr>
              <w:ind w:left="0" w:firstLine="0"/>
              <w:jc w:val="center"/>
              <w:rPr>
                <w:b/>
                <w:sz w:val="24"/>
                <w:u w:val="single"/>
                <w:lang w:val="el-GR"/>
              </w:rPr>
            </w:pPr>
          </w:p>
        </w:tc>
      </w:tr>
      <w:tr w:rsidR="00F328A1" w:rsidRPr="00C25165" w:rsidTr="00A528ED">
        <w:tc>
          <w:tcPr>
            <w:tcW w:w="3500" w:type="dxa"/>
          </w:tcPr>
          <w:p w:rsidR="00F328A1" w:rsidRPr="00F328A1" w:rsidRDefault="00F328A1" w:rsidP="00E83889">
            <w:pPr>
              <w:ind w:left="0" w:firstLine="0"/>
              <w:jc w:val="left"/>
              <w:rPr>
                <w:sz w:val="22"/>
                <w:lang w:val="el-GR"/>
              </w:rPr>
            </w:pPr>
            <w:r w:rsidRPr="00F328A1">
              <w:rPr>
                <w:sz w:val="44"/>
                <w:lang w:val="el-GR"/>
              </w:rPr>
              <w:t>□</w:t>
            </w:r>
            <w:r w:rsidRPr="00F328A1">
              <w:rPr>
                <w:sz w:val="22"/>
                <w:lang w:val="el-GR"/>
              </w:rPr>
              <w:t xml:space="preserve"> Επιθυμώ να παρακολουθήσω το συνέδριο διαδικτυακά</w:t>
            </w:r>
          </w:p>
        </w:tc>
        <w:tc>
          <w:tcPr>
            <w:tcW w:w="5012" w:type="dxa"/>
          </w:tcPr>
          <w:p w:rsidR="00F328A1" w:rsidRPr="00F328A1" w:rsidRDefault="00F328A1" w:rsidP="00F328A1">
            <w:pPr>
              <w:ind w:left="0" w:firstLine="0"/>
              <w:jc w:val="center"/>
              <w:rPr>
                <w:b/>
                <w:sz w:val="22"/>
                <w:u w:val="single"/>
                <w:lang w:val="el-GR"/>
              </w:rPr>
            </w:pPr>
            <w:r w:rsidRPr="00F328A1">
              <w:rPr>
                <w:sz w:val="44"/>
                <w:lang w:val="el-GR"/>
              </w:rPr>
              <w:t>□</w:t>
            </w:r>
            <w:r w:rsidRPr="00F328A1">
              <w:rPr>
                <w:sz w:val="22"/>
                <w:lang w:val="el-GR"/>
              </w:rPr>
              <w:t xml:space="preserve"> Επιθυμώ να παρακολουθήσω το συνέδριο με φυσική παρουσία</w:t>
            </w:r>
          </w:p>
        </w:tc>
      </w:tr>
    </w:tbl>
    <w:p w:rsidR="00BA0629" w:rsidRDefault="00BA0629" w:rsidP="00BA0629">
      <w:pPr>
        <w:rPr>
          <w:lang w:val="el-GR"/>
        </w:rPr>
      </w:pPr>
    </w:p>
    <w:p w:rsidR="00BA0629" w:rsidRDefault="00BA0629" w:rsidP="00BA0629">
      <w:pPr>
        <w:rPr>
          <w:lang w:val="el-GR"/>
        </w:rPr>
      </w:pPr>
    </w:p>
    <w:p w:rsidR="009964B4" w:rsidRDefault="00F328A1" w:rsidP="009964B4">
      <w:pPr>
        <w:rPr>
          <w:szCs w:val="20"/>
          <w:lang w:val="el-GR"/>
        </w:rPr>
      </w:pPr>
      <w:r w:rsidRPr="009964B4">
        <w:rPr>
          <w:szCs w:val="20"/>
          <w:lang w:val="el-GR"/>
        </w:rPr>
        <w:t>Εάν επιθυμείτε να παρακολουθήστε</w:t>
      </w:r>
      <w:r w:rsidR="00657C95" w:rsidRPr="009964B4">
        <w:rPr>
          <w:szCs w:val="20"/>
          <w:lang w:val="el-GR"/>
        </w:rPr>
        <w:t xml:space="preserve"> τα</w:t>
      </w:r>
      <w:r w:rsidRPr="009964B4">
        <w:rPr>
          <w:szCs w:val="20"/>
          <w:lang w:val="el-GR"/>
        </w:rPr>
        <w:t xml:space="preserve"> κλινικά φροντιστήρια παρακαλώ </w:t>
      </w:r>
      <w:r w:rsidR="009964B4">
        <w:rPr>
          <w:szCs w:val="20"/>
          <w:lang w:val="el-GR"/>
        </w:rPr>
        <w:t xml:space="preserve">δηλώστε το, παρακάτω με </w:t>
      </w:r>
      <w:r w:rsidR="009964B4" w:rsidRPr="009964B4">
        <w:rPr>
          <w:sz w:val="32"/>
          <w:lang w:val="el-GR"/>
        </w:rPr>
        <w:t>√</w:t>
      </w:r>
      <w:r w:rsidR="009964B4">
        <w:rPr>
          <w:szCs w:val="20"/>
          <w:lang w:val="el-GR"/>
        </w:rPr>
        <w:t xml:space="preserve"> .</w:t>
      </w:r>
    </w:p>
    <w:p w:rsidR="00657C95" w:rsidRPr="009964B4" w:rsidRDefault="00657C95" w:rsidP="009964B4">
      <w:pPr>
        <w:rPr>
          <w:szCs w:val="20"/>
          <w:lang w:val="el-GR"/>
        </w:rPr>
      </w:pPr>
      <w:r w:rsidRPr="009964B4">
        <w:rPr>
          <w:szCs w:val="20"/>
          <w:lang w:val="el-GR"/>
        </w:rPr>
        <w:t>Τα κλινικά φ</w:t>
      </w:r>
      <w:r w:rsidR="009964B4" w:rsidRPr="009964B4">
        <w:rPr>
          <w:szCs w:val="20"/>
          <w:lang w:val="el-GR"/>
        </w:rPr>
        <w:t>ροντιστήρια θα πραγματοποιηθούν</w:t>
      </w:r>
      <w:r w:rsidRPr="009964B4">
        <w:rPr>
          <w:szCs w:val="20"/>
          <w:lang w:val="el-GR"/>
        </w:rPr>
        <w:t xml:space="preserve"> </w:t>
      </w:r>
      <w:r w:rsidRPr="009964B4">
        <w:rPr>
          <w:b/>
          <w:szCs w:val="20"/>
          <w:lang w:val="el-GR"/>
        </w:rPr>
        <w:t xml:space="preserve">ΜΟΝΟ </w:t>
      </w:r>
      <w:r w:rsidRPr="009964B4">
        <w:rPr>
          <w:szCs w:val="20"/>
          <w:lang w:val="el-GR"/>
        </w:rPr>
        <w:t>με φυσική παρουσία.</w:t>
      </w:r>
      <w:r w:rsidR="009964B4" w:rsidRPr="009964B4">
        <w:rPr>
          <w:szCs w:val="20"/>
          <w:lang w:val="el-GR"/>
        </w:rPr>
        <w:t xml:space="preserve"> Ο κάθε ενδιαφερόμενος μπορεί να δηλώσει </w:t>
      </w:r>
      <w:r w:rsidR="009964B4" w:rsidRPr="009964B4">
        <w:rPr>
          <w:b/>
          <w:szCs w:val="20"/>
          <w:lang w:val="el-GR"/>
        </w:rPr>
        <w:t>ΜΟΝΟ ΕΝΑ</w:t>
      </w:r>
      <w:r w:rsidR="00C25165">
        <w:rPr>
          <w:szCs w:val="20"/>
          <w:lang w:val="el-GR"/>
        </w:rPr>
        <w:t xml:space="preserve"> κλινικό φροντιστήριο και είναι </w:t>
      </w:r>
      <w:r w:rsidR="00C25165" w:rsidRPr="00C25165">
        <w:rPr>
          <w:b/>
          <w:szCs w:val="20"/>
          <w:lang w:val="el-GR"/>
        </w:rPr>
        <w:t>ΔΩΡΕΑΝ.</w:t>
      </w:r>
    </w:p>
    <w:p w:rsidR="00657C95" w:rsidRDefault="00657C95" w:rsidP="00F328A1">
      <w:pPr>
        <w:rPr>
          <w:b/>
          <w:sz w:val="24"/>
          <w:u w:val="single"/>
          <w:lang w:val="el-GR"/>
        </w:rPr>
      </w:pPr>
    </w:p>
    <w:p w:rsidR="00F328A1" w:rsidRPr="003513C0" w:rsidRDefault="00F328A1" w:rsidP="00F328A1">
      <w:pPr>
        <w:jc w:val="center"/>
        <w:rPr>
          <w:b/>
          <w:sz w:val="24"/>
          <w:u w:val="single"/>
          <w:lang w:val="el-GR"/>
        </w:rPr>
      </w:pPr>
      <w:r w:rsidRPr="003513C0">
        <w:rPr>
          <w:b/>
          <w:sz w:val="24"/>
          <w:u w:val="single"/>
          <w:lang w:val="el-GR"/>
        </w:rPr>
        <w:t>Κλινικά Φροντιστήρια</w:t>
      </w:r>
    </w:p>
    <w:p w:rsidR="00F328A1" w:rsidRPr="003513C0" w:rsidRDefault="00F328A1" w:rsidP="00F328A1">
      <w:pPr>
        <w:spacing w:line="276" w:lineRule="auto"/>
        <w:rPr>
          <w:sz w:val="44"/>
          <w:lang w:val="el-GR"/>
        </w:rPr>
      </w:pPr>
      <w:r w:rsidRPr="003513C0">
        <w:rPr>
          <w:sz w:val="44"/>
          <w:lang w:val="el-GR"/>
        </w:rPr>
        <w:t>□</w:t>
      </w:r>
      <w:r>
        <w:rPr>
          <w:sz w:val="44"/>
          <w:lang w:val="el-GR"/>
        </w:rPr>
        <w:t xml:space="preserve"> </w:t>
      </w:r>
      <w:r w:rsidRPr="000C15B0">
        <w:rPr>
          <w:sz w:val="24"/>
          <w:lang w:val="el-GR"/>
        </w:rPr>
        <w:t>Διαχείριση και φροντίδα κεντρικών φλεβικών καθετήρων σύμφωνα με το πρωτόκολλο του κέντρου κλινικής Επιδημιολογίας και έκβασης νοσημάτων (</w:t>
      </w:r>
      <w:r w:rsidRPr="000C15B0">
        <w:rPr>
          <w:sz w:val="24"/>
        </w:rPr>
        <w:t>CLEO</w:t>
      </w:r>
      <w:r w:rsidRPr="000C15B0">
        <w:rPr>
          <w:sz w:val="24"/>
          <w:lang w:val="el-GR"/>
        </w:rPr>
        <w:t>) και της 4</w:t>
      </w:r>
      <w:r w:rsidRPr="000C15B0">
        <w:rPr>
          <w:sz w:val="24"/>
          <w:vertAlign w:val="superscript"/>
          <w:lang w:val="el-GR"/>
        </w:rPr>
        <w:t>ης</w:t>
      </w:r>
      <w:r w:rsidRPr="000C15B0">
        <w:rPr>
          <w:sz w:val="24"/>
          <w:lang w:val="el-GR"/>
        </w:rPr>
        <w:t xml:space="preserve"> Υγειονομικής Περιφέρειας Μακεδονίας και Θράκης.</w:t>
      </w:r>
    </w:p>
    <w:p w:rsidR="00F328A1" w:rsidRPr="003513C0" w:rsidRDefault="00F328A1" w:rsidP="00F328A1">
      <w:pPr>
        <w:spacing w:line="276" w:lineRule="auto"/>
        <w:rPr>
          <w:sz w:val="44"/>
          <w:lang w:val="el-GR"/>
        </w:rPr>
      </w:pPr>
      <w:r w:rsidRPr="003513C0">
        <w:rPr>
          <w:sz w:val="44"/>
          <w:lang w:val="el-GR"/>
        </w:rPr>
        <w:t>□</w:t>
      </w:r>
      <w:r>
        <w:rPr>
          <w:sz w:val="44"/>
          <w:lang w:val="el-GR"/>
        </w:rPr>
        <w:t xml:space="preserve"> </w:t>
      </w:r>
      <w:r>
        <w:rPr>
          <w:sz w:val="24"/>
          <w:lang w:val="el-GR"/>
        </w:rPr>
        <w:t>Σεμινάριο Βασικής Υποστήριξης της ζωής και αυτόματης Εξωτερικής Απινίδωσης του Ευρωπαϊκού Συμβουλίου Αναζωογόνησης (</w:t>
      </w:r>
      <w:r>
        <w:rPr>
          <w:sz w:val="24"/>
        </w:rPr>
        <w:t>BLS</w:t>
      </w:r>
      <w:r w:rsidRPr="005D42DE">
        <w:rPr>
          <w:sz w:val="24"/>
          <w:lang w:val="el-GR"/>
        </w:rPr>
        <w:t>/</w:t>
      </w:r>
      <w:r>
        <w:rPr>
          <w:sz w:val="24"/>
        </w:rPr>
        <w:t>AED</w:t>
      </w:r>
      <w:r w:rsidRPr="005D42DE">
        <w:rPr>
          <w:sz w:val="24"/>
          <w:lang w:val="el-GR"/>
        </w:rPr>
        <w:t>)</w:t>
      </w:r>
    </w:p>
    <w:p w:rsidR="00F328A1" w:rsidRPr="003513C0" w:rsidRDefault="00F328A1" w:rsidP="00F328A1">
      <w:pPr>
        <w:spacing w:line="276" w:lineRule="auto"/>
        <w:rPr>
          <w:sz w:val="44"/>
          <w:lang w:val="el-GR"/>
        </w:rPr>
      </w:pPr>
      <w:r w:rsidRPr="003513C0">
        <w:rPr>
          <w:sz w:val="44"/>
          <w:lang w:val="el-GR"/>
        </w:rPr>
        <w:t>□</w:t>
      </w:r>
      <w:r>
        <w:rPr>
          <w:sz w:val="44"/>
          <w:lang w:val="el-GR"/>
        </w:rPr>
        <w:t xml:space="preserve"> </w:t>
      </w:r>
      <w:r>
        <w:rPr>
          <w:sz w:val="24"/>
          <w:lang w:val="el-GR"/>
        </w:rPr>
        <w:t>Τεχνικές και μέσα ασφαλούς εργονομικού χειρισμού για μεταφορές νοσηλευόμενων ασθενών.</w:t>
      </w:r>
    </w:p>
    <w:p w:rsidR="00F328A1" w:rsidRPr="003513C0" w:rsidRDefault="00F328A1" w:rsidP="00F328A1">
      <w:pPr>
        <w:spacing w:line="276" w:lineRule="auto"/>
        <w:rPr>
          <w:sz w:val="44"/>
          <w:lang w:val="el-GR"/>
        </w:rPr>
      </w:pPr>
      <w:r w:rsidRPr="003513C0">
        <w:rPr>
          <w:sz w:val="44"/>
          <w:lang w:val="el-GR"/>
        </w:rPr>
        <w:t>□</w:t>
      </w:r>
      <w:r>
        <w:rPr>
          <w:sz w:val="44"/>
          <w:lang w:val="el-GR"/>
        </w:rPr>
        <w:t xml:space="preserve"> </w:t>
      </w:r>
      <w:r>
        <w:rPr>
          <w:sz w:val="24"/>
          <w:lang w:val="el-GR"/>
        </w:rPr>
        <w:t>Εκπαίδευση στο ηλεκτροκαρδιογράφημα. Αναγνώριση αρρυθμιών</w:t>
      </w:r>
    </w:p>
    <w:p w:rsidR="00F328A1" w:rsidRDefault="00F328A1" w:rsidP="00F328A1">
      <w:pPr>
        <w:spacing w:line="276" w:lineRule="auto"/>
        <w:rPr>
          <w:sz w:val="24"/>
          <w:lang w:val="el-GR"/>
        </w:rPr>
      </w:pPr>
      <w:r w:rsidRPr="003513C0">
        <w:rPr>
          <w:sz w:val="44"/>
          <w:lang w:val="el-GR"/>
        </w:rPr>
        <w:lastRenderedPageBreak/>
        <w:t>□</w:t>
      </w:r>
      <w:r>
        <w:rPr>
          <w:sz w:val="44"/>
          <w:lang w:val="el-GR"/>
        </w:rPr>
        <w:t xml:space="preserve"> </w:t>
      </w:r>
      <w:r>
        <w:rPr>
          <w:sz w:val="24"/>
          <w:lang w:val="el-GR"/>
        </w:rPr>
        <w:t xml:space="preserve">Χρήση και λειτουργία </w:t>
      </w:r>
      <w:r>
        <w:rPr>
          <w:sz w:val="24"/>
        </w:rPr>
        <w:t>High</w:t>
      </w:r>
      <w:r w:rsidRPr="005D42DE">
        <w:rPr>
          <w:sz w:val="24"/>
          <w:lang w:val="el-GR"/>
        </w:rPr>
        <w:t xml:space="preserve"> </w:t>
      </w:r>
      <w:r>
        <w:rPr>
          <w:sz w:val="24"/>
        </w:rPr>
        <w:t>Flow</w:t>
      </w:r>
      <w:r w:rsidRPr="005D42DE">
        <w:rPr>
          <w:sz w:val="24"/>
          <w:lang w:val="el-GR"/>
        </w:rPr>
        <w:t xml:space="preserve"> </w:t>
      </w:r>
      <w:r>
        <w:rPr>
          <w:sz w:val="24"/>
        </w:rPr>
        <w:t>Oxygen</w:t>
      </w:r>
      <w:r w:rsidRPr="005D42DE">
        <w:rPr>
          <w:sz w:val="24"/>
          <w:lang w:val="el-GR"/>
        </w:rPr>
        <w:t xml:space="preserve"> </w:t>
      </w:r>
      <w:r>
        <w:rPr>
          <w:sz w:val="24"/>
        </w:rPr>
        <w:t>Therapy</w:t>
      </w:r>
      <w:r w:rsidRPr="005D42DE">
        <w:rPr>
          <w:sz w:val="24"/>
          <w:lang w:val="el-GR"/>
        </w:rPr>
        <w:t xml:space="preserve">- </w:t>
      </w:r>
      <w:r>
        <w:rPr>
          <w:sz w:val="24"/>
          <w:lang w:val="el-GR"/>
        </w:rPr>
        <w:t>Συσκευή Υψηλής ροής Οξυγόνου</w:t>
      </w:r>
    </w:p>
    <w:p w:rsidR="00C247DB" w:rsidRDefault="00C247DB" w:rsidP="00F328A1">
      <w:pPr>
        <w:spacing w:line="276" w:lineRule="auto"/>
        <w:rPr>
          <w:sz w:val="24"/>
          <w:lang w:val="el-GR"/>
        </w:rPr>
      </w:pPr>
    </w:p>
    <w:p w:rsidR="00F328A1" w:rsidRPr="00C25165" w:rsidRDefault="00F328A1" w:rsidP="00F328A1">
      <w:pPr>
        <w:spacing w:line="360" w:lineRule="auto"/>
        <w:rPr>
          <w:b/>
          <w:color w:val="FF0000"/>
          <w:lang w:val="el-GR"/>
        </w:rPr>
      </w:pPr>
      <w:r w:rsidRPr="00C25165">
        <w:rPr>
          <w:lang w:val="el-GR"/>
        </w:rPr>
        <w:t xml:space="preserve">* Η </w:t>
      </w:r>
      <w:r w:rsidR="009964B4" w:rsidRPr="00C25165">
        <w:rPr>
          <w:lang w:val="el-GR"/>
        </w:rPr>
        <w:t xml:space="preserve">εγγραφή στο συνέδριο και η </w:t>
      </w:r>
      <w:r w:rsidRPr="00C25165">
        <w:rPr>
          <w:lang w:val="el-GR"/>
        </w:rPr>
        <w:t xml:space="preserve">δήλωση των κλινικών φροντιστηρίων μπορεί να γίνει είτε μέσω </w:t>
      </w:r>
      <w:r w:rsidRPr="00C25165">
        <w:t>email</w:t>
      </w:r>
      <w:r w:rsidRPr="00C25165">
        <w:rPr>
          <w:lang w:val="el-GR"/>
        </w:rPr>
        <w:t xml:space="preserve"> επισυνάπτοντας την φόρμα εγγραφής στο </w:t>
      </w:r>
      <w:hyperlink r:id="rId5" w:history="1">
        <w:r w:rsidRPr="00C25165">
          <w:rPr>
            <w:rStyle w:val="-"/>
          </w:rPr>
          <w:t>egrafespgna</w:t>
        </w:r>
        <w:r w:rsidRPr="00C25165">
          <w:rPr>
            <w:rStyle w:val="-"/>
            <w:lang w:val="el-GR"/>
          </w:rPr>
          <w:t>@</w:t>
        </w:r>
        <w:r w:rsidRPr="00C25165">
          <w:rPr>
            <w:rStyle w:val="-"/>
          </w:rPr>
          <w:t>gmail</w:t>
        </w:r>
        <w:r w:rsidRPr="00C25165">
          <w:rPr>
            <w:rStyle w:val="-"/>
            <w:lang w:val="el-GR"/>
          </w:rPr>
          <w:t>.</w:t>
        </w:r>
        <w:r w:rsidRPr="00C25165">
          <w:rPr>
            <w:rStyle w:val="-"/>
          </w:rPr>
          <w:t>com</w:t>
        </w:r>
      </w:hyperlink>
      <w:r w:rsidRPr="00C25165">
        <w:rPr>
          <w:lang w:val="el-GR"/>
        </w:rPr>
        <w:t xml:space="preserve"> ή σε έντυπη μορφή καταθέτοντας την, στο Αυτοτελές τμήμα ελέγχου, ποιότητας, έρευνα</w:t>
      </w:r>
      <w:r w:rsidR="00C247DB" w:rsidRPr="00C25165">
        <w:rPr>
          <w:lang w:val="el-GR"/>
        </w:rPr>
        <w:t>ς και συνεχιζόμενης εκπαίδευσης</w:t>
      </w:r>
      <w:r w:rsidR="009964B4" w:rsidRPr="00C25165">
        <w:rPr>
          <w:lang w:val="el-GR"/>
        </w:rPr>
        <w:t>.</w:t>
      </w:r>
    </w:p>
    <w:p w:rsidR="00C247DB" w:rsidRPr="00C25165" w:rsidRDefault="00C247DB" w:rsidP="00F328A1">
      <w:pPr>
        <w:spacing w:line="360" w:lineRule="auto"/>
        <w:rPr>
          <w:b/>
          <w:lang w:val="el-GR"/>
        </w:rPr>
      </w:pPr>
    </w:p>
    <w:p w:rsidR="00F328A1" w:rsidRPr="00C25165" w:rsidRDefault="00F328A1" w:rsidP="00F328A1">
      <w:pPr>
        <w:spacing w:line="360" w:lineRule="auto"/>
        <w:rPr>
          <w:lang w:val="el-GR"/>
        </w:rPr>
      </w:pPr>
      <w:r w:rsidRPr="00C25165">
        <w:rPr>
          <w:lang w:val="el-GR"/>
        </w:rPr>
        <w:t xml:space="preserve">* Τα κλινικά φροντιστήρια θα </w:t>
      </w:r>
      <w:proofErr w:type="spellStart"/>
      <w:r w:rsidRPr="00C25165">
        <w:rPr>
          <w:lang w:val="el-GR"/>
        </w:rPr>
        <w:t>μοριοδοτηθούν</w:t>
      </w:r>
      <w:proofErr w:type="spellEnd"/>
      <w:r w:rsidRPr="00C25165">
        <w:rPr>
          <w:lang w:val="el-GR"/>
        </w:rPr>
        <w:t xml:space="preserve"> με </w:t>
      </w:r>
      <w:r w:rsidR="00C247DB" w:rsidRPr="00C25165">
        <w:rPr>
          <w:lang w:val="el-GR"/>
        </w:rPr>
        <w:t xml:space="preserve"> 2 </w:t>
      </w:r>
      <w:r w:rsidRPr="00C25165">
        <w:rPr>
          <w:lang w:val="el-GR"/>
        </w:rPr>
        <w:t>επιπλέον μόρια συνεχιζόμενης εκπαίδευσης α</w:t>
      </w:r>
      <w:r w:rsidR="00C25165">
        <w:rPr>
          <w:lang w:val="el-GR"/>
        </w:rPr>
        <w:t xml:space="preserve">πό την Ένωση Νοσηλευτών Ελλάδος </w:t>
      </w:r>
    </w:p>
    <w:p w:rsidR="00BA0629" w:rsidRPr="00C25165" w:rsidRDefault="00BA0629" w:rsidP="00C247DB">
      <w:pPr>
        <w:ind w:left="0" w:firstLine="0"/>
        <w:rPr>
          <w:sz w:val="24"/>
          <w:lang w:val="el-GR"/>
        </w:rPr>
      </w:pPr>
    </w:p>
    <w:p w:rsidR="00C247DB" w:rsidRDefault="00C247DB" w:rsidP="00BA0629">
      <w:pPr>
        <w:rPr>
          <w:lang w:val="el-GR"/>
        </w:rPr>
      </w:pPr>
      <w:r w:rsidRPr="00C25165">
        <w:rPr>
          <w:lang w:val="el-GR"/>
        </w:rPr>
        <w:t>*Οι βεβαιώσεις παρακολουθήσεις του συνεδρίου και των κλινικών φροντιστηρίων θα σταλούν ηλεκτρονικά.</w:t>
      </w:r>
    </w:p>
    <w:p w:rsidR="00C25165" w:rsidRPr="00C25165" w:rsidRDefault="00C25165" w:rsidP="00C25165">
      <w:pPr>
        <w:spacing w:line="360" w:lineRule="auto"/>
        <w:rPr>
          <w:lang w:val="el-GR"/>
        </w:rPr>
      </w:pPr>
      <w:r>
        <w:rPr>
          <w:lang w:val="el-GR"/>
        </w:rPr>
        <w:t xml:space="preserve">Το </w:t>
      </w:r>
      <w:r>
        <w:t>link</w:t>
      </w:r>
      <w:r w:rsidRPr="00C25165">
        <w:rPr>
          <w:lang w:val="el-GR"/>
        </w:rPr>
        <w:t xml:space="preserve"> </w:t>
      </w:r>
      <w:r>
        <w:rPr>
          <w:lang w:val="el-GR"/>
        </w:rPr>
        <w:t xml:space="preserve">του συνεδρίου θα αναρτηθεί προσεχώς στο </w:t>
      </w:r>
      <w:r>
        <w:t>site</w:t>
      </w:r>
      <w:r w:rsidRPr="00C25165">
        <w:rPr>
          <w:lang w:val="el-GR"/>
        </w:rPr>
        <w:t xml:space="preserve"> </w:t>
      </w:r>
      <w:r>
        <w:rPr>
          <w:lang w:val="el-GR"/>
        </w:rPr>
        <w:t>του νοσοκομείου  (</w:t>
      </w:r>
      <w:hyperlink r:id="rId6" w:history="1">
        <w:r w:rsidRPr="00E04D90">
          <w:rPr>
            <w:rStyle w:val="-"/>
          </w:rPr>
          <w:t>www</w:t>
        </w:r>
        <w:r w:rsidRPr="00C25165">
          <w:rPr>
            <w:rStyle w:val="-"/>
            <w:lang w:val="el-GR"/>
          </w:rPr>
          <w:t>.</w:t>
        </w:r>
        <w:r w:rsidRPr="00E04D90">
          <w:rPr>
            <w:rStyle w:val="-"/>
          </w:rPr>
          <w:t>pgna</w:t>
        </w:r>
        <w:r w:rsidRPr="00C25165">
          <w:rPr>
            <w:rStyle w:val="-"/>
            <w:lang w:val="el-GR"/>
          </w:rPr>
          <w:t>.</w:t>
        </w:r>
        <w:r w:rsidRPr="00E04D90">
          <w:rPr>
            <w:rStyle w:val="-"/>
          </w:rPr>
          <w:t>gr</w:t>
        </w:r>
      </w:hyperlink>
      <w:r w:rsidRPr="00C25165">
        <w:rPr>
          <w:lang w:val="el-GR"/>
        </w:rPr>
        <w:t xml:space="preserve">) </w:t>
      </w:r>
      <w:r>
        <w:rPr>
          <w:lang w:val="el-GR"/>
        </w:rPr>
        <w:t xml:space="preserve">και στο επίσημο </w:t>
      </w:r>
      <w:r>
        <w:t>site</w:t>
      </w:r>
      <w:r w:rsidRPr="00C25165">
        <w:rPr>
          <w:lang w:val="el-GR"/>
        </w:rPr>
        <w:t xml:space="preserve"> </w:t>
      </w:r>
      <w:r>
        <w:rPr>
          <w:lang w:val="el-GR"/>
        </w:rPr>
        <w:t>της Ένωσης Νοσηλευτών Ελλάδος (</w:t>
      </w:r>
      <w:hyperlink r:id="rId7" w:history="1">
        <w:r w:rsidRPr="00E04D90">
          <w:rPr>
            <w:rStyle w:val="-"/>
          </w:rPr>
          <w:t>www</w:t>
        </w:r>
        <w:r w:rsidRPr="00E04D90">
          <w:rPr>
            <w:rStyle w:val="-"/>
            <w:lang w:val="el-GR"/>
          </w:rPr>
          <w:t>.</w:t>
        </w:r>
        <w:r w:rsidRPr="00E04D90">
          <w:rPr>
            <w:rStyle w:val="-"/>
          </w:rPr>
          <w:t>ene</w:t>
        </w:r>
        <w:r w:rsidRPr="00E04D90">
          <w:rPr>
            <w:rStyle w:val="-"/>
            <w:lang w:val="el-GR"/>
          </w:rPr>
          <w:t>.</w:t>
        </w:r>
        <w:r w:rsidRPr="00E04D90">
          <w:rPr>
            <w:rStyle w:val="-"/>
          </w:rPr>
          <w:t>gr</w:t>
        </w:r>
      </w:hyperlink>
      <w:r w:rsidRPr="00C25165">
        <w:rPr>
          <w:lang w:val="el-GR"/>
        </w:rPr>
        <w:t>)</w:t>
      </w:r>
    </w:p>
    <w:p w:rsidR="00C25165" w:rsidRPr="00C25165" w:rsidRDefault="00C25165" w:rsidP="00C25165">
      <w:pPr>
        <w:spacing w:line="360" w:lineRule="auto"/>
        <w:rPr>
          <w:lang w:val="el-GR"/>
        </w:rPr>
      </w:pPr>
      <w:r>
        <w:rPr>
          <w:lang w:val="el-GR"/>
        </w:rPr>
        <w:t xml:space="preserve"> </w:t>
      </w:r>
    </w:p>
    <w:p w:rsidR="00C25165" w:rsidRPr="00C25165" w:rsidRDefault="00C25165" w:rsidP="00BA0629">
      <w:pPr>
        <w:rPr>
          <w:lang w:val="el-GR"/>
        </w:rPr>
      </w:pPr>
    </w:p>
    <w:p w:rsidR="00BA0629" w:rsidRPr="00C25165" w:rsidRDefault="00BA0629" w:rsidP="00BA0629">
      <w:pPr>
        <w:rPr>
          <w:sz w:val="18"/>
          <w:lang w:val="el-GR"/>
        </w:rPr>
      </w:pPr>
    </w:p>
    <w:sectPr w:rsidR="00BA0629" w:rsidRPr="00C25165" w:rsidSect="008E06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3302"/>
    <w:multiLevelType w:val="hybridMultilevel"/>
    <w:tmpl w:val="886C06A4"/>
    <w:lvl w:ilvl="0" w:tplc="2AC42C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629"/>
    <w:rsid w:val="000B41EA"/>
    <w:rsid w:val="00130EA3"/>
    <w:rsid w:val="00333334"/>
    <w:rsid w:val="003B1897"/>
    <w:rsid w:val="00657C95"/>
    <w:rsid w:val="008E065E"/>
    <w:rsid w:val="009964B4"/>
    <w:rsid w:val="00A139F6"/>
    <w:rsid w:val="00A528ED"/>
    <w:rsid w:val="00BA0629"/>
    <w:rsid w:val="00C247DB"/>
    <w:rsid w:val="00C25165"/>
    <w:rsid w:val="00CD1C16"/>
    <w:rsid w:val="00CF7FD3"/>
    <w:rsid w:val="00D16F15"/>
    <w:rsid w:val="00F3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29"/>
    <w:pPr>
      <w:spacing w:after="218" w:line="265" w:lineRule="auto"/>
      <w:ind w:left="10" w:hanging="10"/>
      <w:jc w:val="both"/>
    </w:pPr>
    <w:rPr>
      <w:rFonts w:ascii="Arial" w:hAnsi="Arial" w:cs="Arial"/>
      <w:color w:val="000000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rsid w:val="003B1897"/>
    <w:pPr>
      <w:keepNext/>
      <w:keepLines/>
      <w:pBdr>
        <w:top w:val="single" w:sz="2" w:space="0" w:color="EEECE1"/>
        <w:left w:val="single" w:sz="2" w:space="0" w:color="EEECE1"/>
        <w:bottom w:val="single" w:sz="2" w:space="0" w:color="EEECE1"/>
        <w:right w:val="single" w:sz="2" w:space="0" w:color="EEECE1"/>
      </w:pBdr>
      <w:shd w:val="clear" w:color="auto" w:fill="595959"/>
      <w:spacing w:after="101" w:line="259" w:lineRule="auto"/>
      <w:jc w:val="left"/>
      <w:outlineLvl w:val="0"/>
    </w:pPr>
    <w:rPr>
      <w:rFonts w:cs="Times New Roman"/>
      <w:b/>
      <w:color w:val="FFFFFF"/>
      <w:sz w:val="22"/>
      <w:szCs w:val="20"/>
      <w:lang w:val="el-GR" w:eastAsia="el-GR"/>
    </w:rPr>
  </w:style>
  <w:style w:type="paragraph" w:styleId="2">
    <w:name w:val="heading 2"/>
    <w:basedOn w:val="a"/>
    <w:next w:val="a"/>
    <w:link w:val="2Char"/>
    <w:qFormat/>
    <w:rsid w:val="003B1897"/>
    <w:pPr>
      <w:keepNext/>
      <w:keepLines/>
      <w:spacing w:after="149" w:line="259" w:lineRule="auto"/>
      <w:jc w:val="left"/>
      <w:outlineLvl w:val="1"/>
    </w:pPr>
    <w:rPr>
      <w:rFonts w:cs="Times New Roman"/>
      <w:b/>
      <w:color w:val="4472C4"/>
      <w:sz w:val="22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3B1897"/>
    <w:rPr>
      <w:rFonts w:ascii="Arial" w:eastAsia="Times New Roman" w:hAnsi="Arial"/>
      <w:b/>
      <w:color w:val="FFFFFF"/>
      <w:sz w:val="22"/>
      <w:shd w:val="clear" w:color="auto" w:fill="595959"/>
    </w:rPr>
  </w:style>
  <w:style w:type="character" w:customStyle="1" w:styleId="2Char">
    <w:name w:val="Επικεφαλίδα 2 Char"/>
    <w:link w:val="2"/>
    <w:rsid w:val="003B1897"/>
    <w:rPr>
      <w:rFonts w:ascii="Arial" w:eastAsia="Times New Roman" w:hAnsi="Arial"/>
      <w:b/>
      <w:color w:val="4472C4"/>
      <w:sz w:val="22"/>
    </w:rPr>
  </w:style>
  <w:style w:type="paragraph" w:styleId="a3">
    <w:name w:val="List Paragraph"/>
    <w:basedOn w:val="a"/>
    <w:qFormat/>
    <w:rsid w:val="003B1897"/>
    <w:pPr>
      <w:ind w:left="720"/>
    </w:pPr>
  </w:style>
  <w:style w:type="table" w:styleId="a4">
    <w:name w:val="Table Grid"/>
    <w:basedOn w:val="a1"/>
    <w:uiPriority w:val="59"/>
    <w:rsid w:val="00BA06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A06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na.gr" TargetMode="External"/><Relationship Id="rId5" Type="http://schemas.openxmlformats.org/officeDocument/2006/relationships/hyperlink" Target="mailto:egrafespgn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education1</dc:creator>
  <cp:lastModifiedBy>education1</cp:lastModifiedBy>
  <cp:revision>3</cp:revision>
  <cp:lastPrinted>2022-09-06T07:49:00Z</cp:lastPrinted>
  <dcterms:created xsi:type="dcterms:W3CDTF">2022-09-06T07:50:00Z</dcterms:created>
  <dcterms:modified xsi:type="dcterms:W3CDTF">2022-09-06T07:57:00Z</dcterms:modified>
</cp:coreProperties>
</file>