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D6" w:rsidRPr="005209D6" w:rsidRDefault="005209D6" w:rsidP="005209D6">
      <w:pPr>
        <w:spacing w:after="160" w:line="6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 w:rsidRPr="005209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Κατάρτιση και τήρηση καταλόγου και διαδικασία τοποθέτησης ειδικευμένων ιατρών για εξειδίκευση </w:t>
      </w:r>
      <w:r w:rsidRPr="004204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στην Επεμβατική Ακτινολογία</w:t>
      </w:r>
    </w:p>
    <w:p w:rsidR="005209D6" w:rsidRPr="005209D6" w:rsidRDefault="005209D6" w:rsidP="005209D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4" w:history="1">
        <w:r w:rsidRPr="004204D6">
          <w:rPr>
            <w:rFonts w:ascii="Times New Roman" w:eastAsia="Times New Roman" w:hAnsi="Times New Roman" w:cs="Times New Roman"/>
            <w:color w:val="0C83F2"/>
            <w:sz w:val="28"/>
            <w:szCs w:val="28"/>
          </w:rPr>
          <w:t> </w:t>
        </w:r>
      </w:hyperlink>
    </w:p>
    <w:p w:rsidR="005209D6" w:rsidRDefault="005209D6" w:rsidP="00433454">
      <w:pPr>
        <w:pStyle w:val="Defaul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09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Σύμφωνα με την </w:t>
      </w:r>
      <w:proofErr w:type="spellStart"/>
      <w:r w:rsidRPr="005209D6">
        <w:rPr>
          <w:rFonts w:ascii="Times New Roman" w:eastAsia="Times New Roman" w:hAnsi="Times New Roman" w:cs="Times New Roman"/>
          <w:color w:val="444444"/>
          <w:sz w:val="28"/>
          <w:szCs w:val="28"/>
        </w:rPr>
        <w:t>αριθμ</w:t>
      </w:r>
      <w:proofErr w:type="spellEnd"/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Γ4α/οικ.2143 </w:t>
      </w:r>
      <w:r w:rsidR="00433454"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>/12-03-201</w:t>
      </w:r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>8</w:t>
      </w:r>
      <w:r w:rsidR="00433454" w:rsidRPr="00420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3454"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>Υπουργική Απόφαση (ΦΕΚ 972/τ.Β/19.03.2018</w:t>
      </w:r>
      <w:r w:rsidRPr="005209D6">
        <w:rPr>
          <w:rFonts w:ascii="Times New Roman" w:eastAsia="Times New Roman" w:hAnsi="Times New Roman" w:cs="Times New Roman"/>
          <w:color w:val="444444"/>
          <w:sz w:val="28"/>
          <w:szCs w:val="28"/>
        </w:rPr>
        <w:t>) με θέμα:</w:t>
      </w:r>
      <w:r w:rsidRPr="004204D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  <w:r w:rsidR="00433454"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Διαδικασία τοποθέτησης ειδικευμένων ιατρών για εξειδίκευση στην Επεμβατική Ακτινολογία </w:t>
      </w:r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στο </w:t>
      </w:r>
      <w:proofErr w:type="spellStart"/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>Π.Γ.Ν.Αλεξ</w:t>
      </w:r>
      <w:proofErr w:type="spellEnd"/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>/</w:t>
      </w:r>
      <w:proofErr w:type="spellStart"/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>πολης</w:t>
      </w:r>
      <w:proofErr w:type="spellEnd"/>
      <w:r w:rsidRPr="005209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καταρτίζεται και τηρείται ηλεκτρονικός κατάλογος ειδικευμένων ιατρών υποψηφίων προς εξειδίκευση</w:t>
      </w:r>
      <w:r w:rsidR="00433454"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στην Επεμβατική Ακτινολογία,</w:t>
      </w:r>
      <w:r w:rsidRPr="005209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ο οποίος βρίσκετ</w:t>
      </w:r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αι αναρτημένος στον </w:t>
      </w:r>
      <w:proofErr w:type="spellStart"/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>ιστότοπό</w:t>
      </w:r>
      <w:proofErr w:type="spellEnd"/>
      <w:r w:rsidRPr="004204D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του Π.Γ.Ν.Α</w:t>
      </w:r>
      <w:r w:rsidRPr="005209D6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4204D6" w:rsidRPr="005209D6" w:rsidRDefault="004204D6" w:rsidP="0043345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209D6" w:rsidRDefault="005209D6" w:rsidP="0043345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09D6">
        <w:rPr>
          <w:rFonts w:ascii="Times New Roman" w:eastAsia="Times New Roman" w:hAnsi="Times New Roman" w:cs="Times New Roman"/>
          <w:color w:val="444444"/>
          <w:sz w:val="28"/>
          <w:szCs w:val="28"/>
        </w:rPr>
        <w:t>Ο κατάλογος περιλαμβάνει τα αρχικά του ονοματεπώνυμου του/της ιατρού λόγω συμμόρφωσης προς τον Γενικό Κανονισμό Προστασίας Προσωπικών Δεδομένων (GDPR), την ειδικότητα του/της, τον αριθμό πρωτοκόλλου και την ημερομηνία κατάθεσης της αίτησής του/της.</w:t>
      </w:r>
    </w:p>
    <w:p w:rsidR="000478AD" w:rsidRPr="00DC0CE9" w:rsidRDefault="000478AD" w:rsidP="000478AD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478AD">
        <w:rPr>
          <w:rFonts w:ascii="Times New Roman" w:eastAsia="Times New Roman" w:hAnsi="Times New Roman" w:cs="Times New Roman"/>
          <w:color w:val="444444"/>
          <w:sz w:val="28"/>
          <w:szCs w:val="28"/>
        </w:rPr>
        <w:t>Οι αιτήσεις και τα δικαιολογητικά υποβάλλονται</w:t>
      </w:r>
      <w:r w:rsidR="00DC0CE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1. </w:t>
      </w:r>
      <w:r w:rsidRPr="000478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είτε αυτοπροσώπως </w:t>
      </w:r>
      <w:r w:rsidR="00DC0CE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στο Τμήμα Γραμματείας (Πρωτόκολλο) του Π.Γ.Ν.Α. </w:t>
      </w:r>
      <w:r w:rsidRPr="000478AD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είτε μέσω πληρεξουσίου που έχει ειδικά εξουσιοδοτηθεί γι’ αυτό με εξουσιοδότηση, με θεωρημένο το γνήσιο της υπογραφής του εξουσιοδοτούντος/της εξουσιοδοτούσας σύμφωνα με το νόμο, </w:t>
      </w:r>
      <w:r w:rsidR="00DC0CE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2. </w:t>
      </w:r>
      <w:r w:rsidRPr="000478AD">
        <w:rPr>
          <w:rFonts w:ascii="Times New Roman" w:eastAsia="Times New Roman" w:hAnsi="Times New Roman" w:cs="Times New Roman"/>
          <w:color w:val="444444"/>
          <w:sz w:val="28"/>
          <w:szCs w:val="28"/>
        </w:rPr>
        <w:t>είτε ταχυδρομικά με συστημένη επιστολή ή με εταιρεία ταχυμεταφοράς</w:t>
      </w:r>
      <w:r w:rsidR="00DC0CE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(Ως ημερομηνία κατάθεσης στην περίπτωση αυτή λογίζεται η </w:t>
      </w:r>
      <w:proofErr w:type="spellStart"/>
      <w:r w:rsidR="00DC0CE9">
        <w:rPr>
          <w:rFonts w:ascii="Times New Roman" w:eastAsia="Times New Roman" w:hAnsi="Times New Roman" w:cs="Times New Roman"/>
          <w:color w:val="444444"/>
          <w:sz w:val="28"/>
          <w:szCs w:val="28"/>
        </w:rPr>
        <w:t>ημ</w:t>
      </w:r>
      <w:proofErr w:type="spellEnd"/>
      <w:r w:rsidR="00DC0CE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/νια αποστολής του φακέλου η οποία αποδεικνύεται από την σφραγίδα του ταχυδρομείου ή το αποδεικτικό της εταιρείας ταχυμεταφοράς 3.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είτε στο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e</w:t>
      </w:r>
      <w:r w:rsidRPr="000478AD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: </w:t>
      </w:r>
      <w:hyperlink r:id="rId5" w:history="1">
        <w:r w:rsidR="00DC0CE9" w:rsidRPr="008A4134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grammateia</w:t>
        </w:r>
        <w:r w:rsidR="00DC0CE9" w:rsidRPr="008A4134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@</w:t>
        </w:r>
        <w:r w:rsidR="00DC0CE9" w:rsidRPr="008A4134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pgna</w:t>
        </w:r>
        <w:r w:rsidR="00DC0CE9" w:rsidRPr="008A4134">
          <w:rPr>
            <w:rStyle w:val="-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DC0CE9" w:rsidRPr="008A4134">
          <w:rPr>
            <w:rStyle w:val="-"/>
            <w:rFonts w:ascii="Times New Roman" w:eastAsia="Times New Roman" w:hAnsi="Times New Roman" w:cs="Times New Roman"/>
            <w:sz w:val="28"/>
            <w:szCs w:val="28"/>
            <w:lang w:val="en-US"/>
          </w:rPr>
          <w:t>gr</w:t>
        </w:r>
        <w:proofErr w:type="spellEnd"/>
      </w:hyperlink>
      <w:r w:rsidR="00DC0CE9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σε μορφή </w:t>
      </w:r>
      <w:proofErr w:type="spellStart"/>
      <w:r w:rsidR="00DC0CE9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pdf</w:t>
      </w:r>
      <w:proofErr w:type="spellEnd"/>
      <w:r w:rsidR="00DC0CE9" w:rsidRPr="00DC0CE9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F820EB" w:rsidRPr="004204D6" w:rsidRDefault="00F820EB" w:rsidP="004334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20EB" w:rsidRPr="00420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5209D6"/>
    <w:rsid w:val="000478AD"/>
    <w:rsid w:val="00122667"/>
    <w:rsid w:val="004204D6"/>
    <w:rsid w:val="00433454"/>
    <w:rsid w:val="005209D6"/>
    <w:rsid w:val="00784640"/>
    <w:rsid w:val="00BC32F4"/>
    <w:rsid w:val="00DC0CE9"/>
    <w:rsid w:val="00F8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209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209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unhideWhenUsed/>
    <w:rsid w:val="005209D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209D6"/>
    <w:rPr>
      <w:b/>
      <w:bCs/>
    </w:rPr>
  </w:style>
  <w:style w:type="paragraph" w:customStyle="1" w:styleId="Default">
    <w:name w:val="Default"/>
    <w:rsid w:val="005209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652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332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mmateia@pgna.gr" TargetMode="External"/><Relationship Id="rId4" Type="http://schemas.openxmlformats.org/officeDocument/2006/relationships/hyperlink" Target="https://www.4ype.gr/index.php/proslipseis/iatroi/eksidi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prpros1</dc:creator>
  <cp:keywords/>
  <dc:description/>
  <cp:lastModifiedBy>prpros1</cp:lastModifiedBy>
  <cp:revision>7</cp:revision>
  <dcterms:created xsi:type="dcterms:W3CDTF">2020-06-25T07:10:00Z</dcterms:created>
  <dcterms:modified xsi:type="dcterms:W3CDTF">2020-06-25T07:54:00Z</dcterms:modified>
</cp:coreProperties>
</file>