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1B" w:rsidRPr="000A3B09" w:rsidRDefault="00D8221B" w:rsidP="00D8221B">
      <w:pPr>
        <w:jc w:val="both"/>
        <w:rPr>
          <w:rFonts w:ascii="Monotype Corsiva" w:hAnsi="Monotype Corsiva"/>
          <w:color w:val="17365D" w:themeColor="text2" w:themeShade="BF"/>
          <w:sz w:val="28"/>
          <w:szCs w:val="28"/>
        </w:rPr>
      </w:pPr>
      <w:r w:rsidRPr="000A3B09">
        <w:rPr>
          <w:rFonts w:ascii="Monotype Corsiva" w:hAnsi="Monotype Corsiva"/>
          <w:color w:val="17365D" w:themeColor="text2" w:themeShade="BF"/>
          <w:sz w:val="28"/>
          <w:szCs w:val="28"/>
        </w:rPr>
        <w:t>7.30 – 9.30 Θεία Λειτουργία</w:t>
      </w:r>
    </w:p>
    <w:p w:rsidR="00D8221B" w:rsidRPr="000A3B09" w:rsidRDefault="00D8221B" w:rsidP="00D8221B">
      <w:pPr>
        <w:jc w:val="both"/>
        <w:rPr>
          <w:rFonts w:ascii="Monotype Corsiva" w:hAnsi="Monotype Corsiva"/>
          <w:color w:val="17365D" w:themeColor="text2" w:themeShade="BF"/>
          <w:sz w:val="28"/>
          <w:szCs w:val="28"/>
        </w:rPr>
      </w:pPr>
      <w:r w:rsidRPr="000A3B09">
        <w:rPr>
          <w:rFonts w:ascii="Monotype Corsiva" w:hAnsi="Monotype Corsiva"/>
          <w:color w:val="17365D" w:themeColor="text2" w:themeShade="BF"/>
          <w:sz w:val="28"/>
          <w:szCs w:val="28"/>
        </w:rPr>
        <w:t>9.30 – 10.00 Εγγραφές</w:t>
      </w:r>
    </w:p>
    <w:p w:rsidR="00D8221B" w:rsidRPr="000A3B09" w:rsidRDefault="00D8221B" w:rsidP="00D8221B">
      <w:pPr>
        <w:jc w:val="both"/>
        <w:rPr>
          <w:rFonts w:ascii="Monotype Corsiva" w:hAnsi="Monotype Corsiva"/>
          <w:color w:val="17365D" w:themeColor="text2" w:themeShade="BF"/>
          <w:sz w:val="28"/>
          <w:szCs w:val="28"/>
        </w:rPr>
      </w:pPr>
      <w:r w:rsidRPr="000A3B09">
        <w:rPr>
          <w:rFonts w:ascii="Monotype Corsiva" w:hAnsi="Monotype Corsiva"/>
          <w:color w:val="17365D" w:themeColor="text2" w:themeShade="BF"/>
          <w:sz w:val="28"/>
          <w:szCs w:val="28"/>
        </w:rPr>
        <w:t>10.00 Μήνυμα για την Διεθνή Ημέρα της Νοσηλεύτριας (</w:t>
      </w:r>
      <w:r w:rsidRPr="000A3B09">
        <w:rPr>
          <w:rFonts w:ascii="Monotype Corsiva" w:hAnsi="Monotype Corsiva"/>
          <w:color w:val="17365D" w:themeColor="text2" w:themeShade="BF"/>
          <w:sz w:val="28"/>
          <w:szCs w:val="28"/>
          <w:u w:val="single"/>
        </w:rPr>
        <w:t>Τσιρώζη Μ.)</w:t>
      </w:r>
    </w:p>
    <w:p w:rsidR="00E86B42" w:rsidRPr="000A3B09" w:rsidRDefault="00E86B42" w:rsidP="00D8221B">
      <w:pPr>
        <w:jc w:val="both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</w:p>
    <w:p w:rsidR="00D8221B" w:rsidRPr="000A3B09" w:rsidRDefault="00D8221B" w:rsidP="00D8221B">
      <w:pPr>
        <w:jc w:val="both"/>
        <w:rPr>
          <w:rFonts w:ascii="Monotype Corsiva" w:hAnsi="Monotype Corsiva"/>
          <w:b/>
          <w:color w:val="17365D" w:themeColor="text2" w:themeShade="BF"/>
          <w:sz w:val="36"/>
          <w:szCs w:val="36"/>
        </w:rPr>
      </w:pPr>
      <w:r w:rsidRPr="000A3B09">
        <w:rPr>
          <w:rFonts w:ascii="Monotype Corsiva" w:hAnsi="Monotype Corsiva"/>
          <w:b/>
          <w:color w:val="17365D" w:themeColor="text2" w:themeShade="BF"/>
          <w:sz w:val="36"/>
          <w:szCs w:val="36"/>
        </w:rPr>
        <w:t>10.30 – 12.00 1</w:t>
      </w:r>
      <w:r w:rsidR="00AA51DC" w:rsidRPr="000A3B09">
        <w:rPr>
          <w:rFonts w:ascii="Monotype Corsiva" w:hAnsi="Monotype Corsiva"/>
          <w:b/>
          <w:color w:val="17365D" w:themeColor="text2" w:themeShade="BF"/>
          <w:sz w:val="36"/>
          <w:szCs w:val="36"/>
          <w:vertAlign w:val="superscript"/>
        </w:rPr>
        <w:t>η</w:t>
      </w:r>
      <w:r w:rsidRPr="000A3B09"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 Συνεδρία </w:t>
      </w:r>
    </w:p>
    <w:p w:rsidR="00D8221B" w:rsidRPr="000A3B09" w:rsidRDefault="00D8221B" w:rsidP="00D8221B">
      <w:pPr>
        <w:jc w:val="both"/>
        <w:rPr>
          <w:rFonts w:ascii="Monotype Corsiva" w:hAnsi="Monotype Corsiva"/>
          <w:i/>
          <w:color w:val="17365D" w:themeColor="text2" w:themeShade="BF"/>
          <w:sz w:val="28"/>
          <w:szCs w:val="28"/>
          <w:u w:val="single"/>
        </w:rPr>
      </w:pPr>
      <w:r w:rsidRPr="000A3B09">
        <w:rPr>
          <w:rFonts w:ascii="Monotype Corsiva" w:hAnsi="Monotype Corsiva"/>
          <w:b/>
          <w:i/>
          <w:color w:val="17365D" w:themeColor="text2" w:themeShade="BF"/>
          <w:sz w:val="28"/>
          <w:szCs w:val="28"/>
          <w:u w:val="single"/>
        </w:rPr>
        <w:t>Προεδρείο</w:t>
      </w:r>
      <w:r w:rsidRPr="000A3B09">
        <w:rPr>
          <w:rFonts w:ascii="Monotype Corsiva" w:hAnsi="Monotype Corsiva"/>
          <w:i/>
          <w:color w:val="17365D" w:themeColor="text2" w:themeShade="BF"/>
          <w:sz w:val="28"/>
          <w:szCs w:val="28"/>
          <w:u w:val="single"/>
        </w:rPr>
        <w:t>: Αλεξάκη Θ., Καρατσιώρα Β., Μαρασλή Μ.</w:t>
      </w:r>
    </w:p>
    <w:p w:rsidR="00D8221B" w:rsidRPr="000A3B09" w:rsidRDefault="00D8221B" w:rsidP="00D8221B">
      <w:pPr>
        <w:jc w:val="both"/>
        <w:rPr>
          <w:rFonts w:ascii="Monotype Corsiva" w:hAnsi="Monotype Corsiva"/>
          <w:color w:val="17365D" w:themeColor="text2" w:themeShade="BF"/>
          <w:sz w:val="28"/>
          <w:szCs w:val="28"/>
        </w:rPr>
      </w:pPr>
      <w:r w:rsidRPr="000A3B09">
        <w:rPr>
          <w:rFonts w:ascii="Monotype Corsiva" w:hAnsi="Monotype Corsiva"/>
          <w:color w:val="17365D" w:themeColor="text2" w:themeShade="BF"/>
          <w:sz w:val="28"/>
          <w:szCs w:val="28"/>
          <w:u w:val="single"/>
        </w:rPr>
        <w:t>Γεωργαντά Μ</w:t>
      </w:r>
      <w:r w:rsidR="00407669">
        <w:rPr>
          <w:rFonts w:ascii="Monotype Corsiva" w:hAnsi="Monotype Corsiva"/>
          <w:color w:val="17365D" w:themeColor="text2" w:themeShade="BF"/>
          <w:sz w:val="28"/>
          <w:szCs w:val="28"/>
        </w:rPr>
        <w:t xml:space="preserve">. </w:t>
      </w:r>
      <w:r w:rsidR="00407669">
        <w:rPr>
          <w:rFonts w:ascii="Monotype Corsiva" w:hAnsi="Monotype Corsiva"/>
          <w:color w:val="17365D" w:themeColor="text2" w:themeShade="BF"/>
          <w:sz w:val="28"/>
          <w:szCs w:val="28"/>
          <w:lang w:val="en-US"/>
        </w:rPr>
        <w:t>H</w:t>
      </w:r>
      <w:r w:rsidR="00407669">
        <w:rPr>
          <w:rFonts w:ascii="Monotype Corsiva" w:hAnsi="Monotype Corsiva"/>
          <w:color w:val="17365D" w:themeColor="text2" w:themeShade="BF"/>
          <w:sz w:val="28"/>
          <w:szCs w:val="28"/>
        </w:rPr>
        <w:t xml:space="preserve"> επίδραση </w:t>
      </w:r>
      <w:r w:rsidRPr="000A3B09">
        <w:rPr>
          <w:rFonts w:ascii="Monotype Corsiva" w:hAnsi="Monotype Corsiva"/>
          <w:color w:val="17365D" w:themeColor="text2" w:themeShade="BF"/>
          <w:sz w:val="28"/>
          <w:szCs w:val="28"/>
        </w:rPr>
        <w:t xml:space="preserve">των μαθημάτων προετοιμασίας μητρότητας στη γονεϊκότητα                 </w:t>
      </w:r>
    </w:p>
    <w:p w:rsidR="00D8221B" w:rsidRPr="000A3B09" w:rsidRDefault="00B97427" w:rsidP="00D8221B">
      <w:pPr>
        <w:jc w:val="both"/>
        <w:rPr>
          <w:rFonts w:ascii="Monotype Corsiva" w:hAnsi="Monotype Corsiva"/>
          <w:color w:val="17365D" w:themeColor="text2" w:themeShade="BF"/>
          <w:sz w:val="28"/>
          <w:szCs w:val="28"/>
        </w:rPr>
      </w:pPr>
      <w:r w:rsidRPr="000A3B09">
        <w:rPr>
          <w:rFonts w:ascii="Monotype Corsiva" w:hAnsi="Monotype Corsiva"/>
          <w:color w:val="17365D" w:themeColor="text2" w:themeShade="BF"/>
          <w:sz w:val="28"/>
          <w:szCs w:val="28"/>
          <w:u w:val="single"/>
        </w:rPr>
        <w:t xml:space="preserve">Τζουμακίδου </w:t>
      </w:r>
      <w:r>
        <w:rPr>
          <w:rFonts w:ascii="Monotype Corsiva" w:hAnsi="Monotype Corsiva"/>
          <w:color w:val="17365D" w:themeColor="text2" w:themeShade="BF"/>
          <w:sz w:val="28"/>
          <w:szCs w:val="28"/>
          <w:u w:val="single"/>
        </w:rPr>
        <w:t>Μ</w:t>
      </w:r>
      <w:r w:rsidRPr="000A3B09">
        <w:rPr>
          <w:rFonts w:ascii="Monotype Corsiva" w:hAnsi="Monotype Corsiva"/>
          <w:color w:val="17365D" w:themeColor="text2" w:themeShade="BF"/>
          <w:sz w:val="28"/>
          <w:szCs w:val="28"/>
        </w:rPr>
        <w:t xml:space="preserve">. </w:t>
      </w:r>
      <w:r w:rsidR="00D8221B" w:rsidRPr="000A3B09">
        <w:rPr>
          <w:rFonts w:ascii="Monotype Corsiva" w:hAnsi="Monotype Corsiva"/>
          <w:color w:val="17365D" w:themeColor="text2" w:themeShade="BF"/>
          <w:sz w:val="28"/>
          <w:szCs w:val="28"/>
        </w:rPr>
        <w:t>Η υποστήριξη της σχέσης μητέρα νεογνού, στον τοκετό</w:t>
      </w:r>
    </w:p>
    <w:p w:rsidR="00D8221B" w:rsidRPr="000A3B09" w:rsidRDefault="00B97427" w:rsidP="00D8221B">
      <w:pPr>
        <w:jc w:val="both"/>
        <w:rPr>
          <w:rFonts w:ascii="Monotype Corsiva" w:hAnsi="Monotype Corsiva"/>
          <w:color w:val="17365D" w:themeColor="text2" w:themeShade="BF"/>
          <w:sz w:val="28"/>
          <w:szCs w:val="28"/>
        </w:rPr>
      </w:pPr>
      <w:r w:rsidRPr="000A3B09">
        <w:rPr>
          <w:rFonts w:ascii="Monotype Corsiva" w:hAnsi="Monotype Corsiva"/>
          <w:color w:val="17365D" w:themeColor="text2" w:themeShade="BF"/>
          <w:sz w:val="28"/>
          <w:szCs w:val="28"/>
          <w:u w:val="single"/>
        </w:rPr>
        <w:t xml:space="preserve">Κασάπη </w:t>
      </w:r>
      <w:r>
        <w:rPr>
          <w:rFonts w:ascii="Monotype Corsiva" w:hAnsi="Monotype Corsiva"/>
          <w:color w:val="17365D" w:themeColor="text2" w:themeShade="BF"/>
          <w:sz w:val="28"/>
          <w:szCs w:val="28"/>
          <w:u w:val="single"/>
        </w:rPr>
        <w:t>Α</w:t>
      </w:r>
      <w:r w:rsidRPr="000A3B09">
        <w:rPr>
          <w:rFonts w:ascii="Monotype Corsiva" w:hAnsi="Monotype Corsiva"/>
          <w:color w:val="17365D" w:themeColor="text2" w:themeShade="BF"/>
          <w:sz w:val="28"/>
          <w:szCs w:val="28"/>
        </w:rPr>
        <w:t xml:space="preserve">.  </w:t>
      </w:r>
      <w:r w:rsidR="00D8221B" w:rsidRPr="000A3B09">
        <w:rPr>
          <w:rFonts w:ascii="Monotype Corsiva" w:hAnsi="Monotype Corsiva"/>
          <w:color w:val="17365D" w:themeColor="text2" w:themeShade="BF"/>
          <w:sz w:val="28"/>
          <w:szCs w:val="28"/>
        </w:rPr>
        <w:t>Φροντίδα κι επικοινωνία επιτόκου, πριν και μετά τη γέννηση.</w:t>
      </w:r>
    </w:p>
    <w:p w:rsidR="00D8221B" w:rsidRPr="00FC6D85" w:rsidRDefault="00D8221B" w:rsidP="00D8221B">
      <w:pPr>
        <w:jc w:val="both"/>
        <w:rPr>
          <w:rFonts w:ascii="Monotype Corsiva" w:hAnsi="Monotype Corsiva"/>
          <w:color w:val="17365D" w:themeColor="text2" w:themeShade="BF"/>
          <w:sz w:val="28"/>
          <w:szCs w:val="28"/>
        </w:rPr>
      </w:pPr>
      <w:r w:rsidRPr="000A3B09">
        <w:rPr>
          <w:rFonts w:ascii="Monotype Corsiva" w:hAnsi="Monotype Corsiva"/>
          <w:color w:val="17365D" w:themeColor="text2" w:themeShade="BF"/>
          <w:sz w:val="28"/>
          <w:szCs w:val="28"/>
          <w:u w:val="single"/>
        </w:rPr>
        <w:t>Καζάκου Π</w:t>
      </w:r>
      <w:r w:rsidRPr="000A3B09">
        <w:rPr>
          <w:rFonts w:ascii="Monotype Corsiva" w:hAnsi="Monotype Corsiva"/>
          <w:color w:val="17365D" w:themeColor="text2" w:themeShade="BF"/>
          <w:sz w:val="28"/>
          <w:szCs w:val="28"/>
        </w:rPr>
        <w:t>. Ο ρόλος του νοσηλευτή  και η σχέση του με την οικογένεια του  παιδιού.</w:t>
      </w:r>
    </w:p>
    <w:p w:rsidR="00D8221B" w:rsidRPr="00E86B42" w:rsidRDefault="00D8221B" w:rsidP="00D8221B">
      <w:pPr>
        <w:jc w:val="both"/>
        <w:rPr>
          <w:rFonts w:ascii="Monotype Corsiva" w:hAnsi="Monotype Corsiva"/>
          <w:sz w:val="28"/>
          <w:szCs w:val="28"/>
        </w:rPr>
      </w:pPr>
    </w:p>
    <w:p w:rsidR="008108D8" w:rsidRDefault="008108D8" w:rsidP="00D8221B">
      <w:pPr>
        <w:jc w:val="both"/>
        <w:rPr>
          <w:rFonts w:ascii="Monotype Corsiva" w:hAnsi="Monotype Corsiva"/>
          <w:b/>
          <w:i/>
          <w:sz w:val="28"/>
          <w:szCs w:val="28"/>
          <w:u w:val="single"/>
        </w:rPr>
      </w:pPr>
    </w:p>
    <w:p w:rsidR="00CC15B6" w:rsidRDefault="00CC15B6" w:rsidP="00D8221B">
      <w:pPr>
        <w:jc w:val="both"/>
        <w:rPr>
          <w:rFonts w:ascii="Monotype Corsiva" w:hAnsi="Monotype Corsiva"/>
          <w:b/>
          <w:i/>
          <w:sz w:val="28"/>
          <w:szCs w:val="28"/>
          <w:u w:val="single"/>
        </w:rPr>
      </w:pPr>
    </w:p>
    <w:p w:rsidR="00CC15B6" w:rsidRDefault="00CC15B6" w:rsidP="00D8221B">
      <w:pPr>
        <w:jc w:val="both"/>
        <w:rPr>
          <w:rFonts w:ascii="Monotype Corsiva" w:hAnsi="Monotype Corsiva"/>
          <w:b/>
          <w:i/>
          <w:sz w:val="28"/>
          <w:szCs w:val="28"/>
          <w:u w:val="single"/>
        </w:rPr>
      </w:pPr>
    </w:p>
    <w:p w:rsidR="00CC15B6" w:rsidRPr="00CC15B6" w:rsidRDefault="00D8221B" w:rsidP="00D8221B">
      <w:pPr>
        <w:jc w:val="both"/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</w:pPr>
      <w:r w:rsidRPr="008108D8"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  <w:t>12.00-12.30  Δ</w:t>
      </w:r>
      <w:r w:rsidR="008108D8"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  <w:t>ιάλειμμα</w:t>
      </w:r>
    </w:p>
    <w:p w:rsidR="00506508" w:rsidRPr="00506508" w:rsidRDefault="00506508" w:rsidP="00D8221B">
      <w:pPr>
        <w:jc w:val="both"/>
        <w:rPr>
          <w:rFonts w:ascii="Monotype Corsiva" w:hAnsi="Monotype Corsiva"/>
          <w:b/>
          <w:color w:val="17365D" w:themeColor="text2" w:themeShade="BF"/>
          <w:sz w:val="8"/>
          <w:szCs w:val="8"/>
        </w:rPr>
      </w:pPr>
    </w:p>
    <w:p w:rsidR="00D8221B" w:rsidRPr="00CC15B6" w:rsidRDefault="00D8221B" w:rsidP="00D8221B">
      <w:pPr>
        <w:jc w:val="both"/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</w:pPr>
      <w:r w:rsidRPr="000A3B09">
        <w:rPr>
          <w:rFonts w:ascii="Monotype Corsiva" w:hAnsi="Monotype Corsiva"/>
          <w:b/>
          <w:color w:val="17365D" w:themeColor="text2" w:themeShade="BF"/>
          <w:sz w:val="36"/>
          <w:szCs w:val="36"/>
        </w:rPr>
        <w:t>12.30 – 14.30 2</w:t>
      </w:r>
      <w:r w:rsidRPr="000A3B09">
        <w:rPr>
          <w:rFonts w:ascii="Monotype Corsiva" w:hAnsi="Monotype Corsiva"/>
          <w:b/>
          <w:color w:val="17365D" w:themeColor="text2" w:themeShade="BF"/>
          <w:sz w:val="36"/>
          <w:szCs w:val="36"/>
          <w:vertAlign w:val="superscript"/>
        </w:rPr>
        <w:t>η</w:t>
      </w:r>
      <w:r w:rsidRPr="000A3B09">
        <w:rPr>
          <w:rFonts w:ascii="Monotype Corsiva" w:hAnsi="Monotype Corsiva"/>
          <w:b/>
          <w:color w:val="17365D" w:themeColor="text2" w:themeShade="BF"/>
          <w:sz w:val="36"/>
          <w:szCs w:val="36"/>
        </w:rPr>
        <w:t xml:space="preserve"> Συνεδρία</w:t>
      </w:r>
    </w:p>
    <w:p w:rsidR="00D8221B" w:rsidRPr="000A3B09" w:rsidRDefault="00D8221B" w:rsidP="00D8221B">
      <w:pPr>
        <w:jc w:val="both"/>
        <w:rPr>
          <w:rFonts w:ascii="Monotype Corsiva" w:hAnsi="Monotype Corsiva"/>
          <w:i/>
          <w:color w:val="17365D" w:themeColor="text2" w:themeShade="BF"/>
          <w:sz w:val="28"/>
          <w:szCs w:val="28"/>
          <w:u w:val="single"/>
        </w:rPr>
      </w:pPr>
      <w:r w:rsidRPr="000A3B09">
        <w:rPr>
          <w:rFonts w:ascii="Monotype Corsiva" w:hAnsi="Monotype Corsiva"/>
          <w:b/>
          <w:i/>
          <w:color w:val="17365D" w:themeColor="text2" w:themeShade="BF"/>
          <w:sz w:val="28"/>
          <w:szCs w:val="28"/>
          <w:u w:val="single"/>
        </w:rPr>
        <w:t>Προεδρείο</w:t>
      </w:r>
      <w:r w:rsidRPr="000A3B09">
        <w:rPr>
          <w:rFonts w:ascii="Monotype Corsiva" w:hAnsi="Monotype Corsiva"/>
          <w:i/>
          <w:color w:val="17365D" w:themeColor="text2" w:themeShade="BF"/>
          <w:sz w:val="28"/>
          <w:szCs w:val="28"/>
          <w:u w:val="single"/>
        </w:rPr>
        <w:t>: Μπαλτούκου Ε., Μαυρουδή Κ., Παπαδόπουλος Γ.</w:t>
      </w:r>
    </w:p>
    <w:p w:rsidR="00D8221B" w:rsidRPr="000A3B09" w:rsidRDefault="00D8221B" w:rsidP="00D8221B">
      <w:pPr>
        <w:jc w:val="both"/>
        <w:rPr>
          <w:rFonts w:ascii="Monotype Corsiva" w:hAnsi="Monotype Corsiva"/>
          <w:color w:val="17365D" w:themeColor="text2" w:themeShade="BF"/>
          <w:sz w:val="28"/>
          <w:szCs w:val="28"/>
        </w:rPr>
      </w:pPr>
      <w:r w:rsidRPr="000A3B09">
        <w:rPr>
          <w:rFonts w:ascii="Monotype Corsiva" w:hAnsi="Monotype Corsiva"/>
          <w:color w:val="17365D" w:themeColor="text2" w:themeShade="BF"/>
          <w:sz w:val="28"/>
          <w:szCs w:val="28"/>
          <w:u w:val="single"/>
        </w:rPr>
        <w:t>Τοπαλίδου Π</w:t>
      </w:r>
      <w:r w:rsidRPr="000A3B09">
        <w:rPr>
          <w:rFonts w:ascii="Monotype Corsiva" w:hAnsi="Monotype Corsiva"/>
          <w:color w:val="17365D" w:themeColor="text2" w:themeShade="BF"/>
          <w:sz w:val="28"/>
          <w:szCs w:val="28"/>
        </w:rPr>
        <w:t>. Πολιτισμική Ετερότητα και Υγεία.</w:t>
      </w:r>
    </w:p>
    <w:p w:rsidR="00D8221B" w:rsidRPr="000A3B09" w:rsidRDefault="00D8221B" w:rsidP="00D8221B">
      <w:pPr>
        <w:jc w:val="both"/>
        <w:rPr>
          <w:rFonts w:ascii="Monotype Corsiva" w:hAnsi="Monotype Corsiva"/>
          <w:color w:val="17365D" w:themeColor="text2" w:themeShade="BF"/>
          <w:sz w:val="28"/>
          <w:szCs w:val="28"/>
        </w:rPr>
      </w:pPr>
      <w:r w:rsidRPr="000A3B09">
        <w:rPr>
          <w:rFonts w:ascii="Monotype Corsiva" w:hAnsi="Monotype Corsiva"/>
          <w:color w:val="17365D" w:themeColor="text2" w:themeShade="BF"/>
          <w:sz w:val="28"/>
          <w:szCs w:val="28"/>
          <w:u w:val="single"/>
        </w:rPr>
        <w:t>Ουζουνάκης Π</w:t>
      </w:r>
      <w:r w:rsidRPr="000A3B09">
        <w:rPr>
          <w:rFonts w:ascii="Monotype Corsiva" w:hAnsi="Monotype Corsiva"/>
          <w:color w:val="17365D" w:themeColor="text2" w:themeShade="BF"/>
          <w:sz w:val="28"/>
          <w:szCs w:val="28"/>
        </w:rPr>
        <w:t>. Διαχείριση ασθενών με χρόνιο νόσημα.</w:t>
      </w:r>
    </w:p>
    <w:p w:rsidR="00D8221B" w:rsidRPr="000A3B09" w:rsidRDefault="00D8221B" w:rsidP="00D8221B">
      <w:pPr>
        <w:jc w:val="both"/>
        <w:rPr>
          <w:rFonts w:ascii="Monotype Corsiva" w:hAnsi="Monotype Corsiva"/>
          <w:color w:val="17365D" w:themeColor="text2" w:themeShade="BF"/>
          <w:sz w:val="28"/>
          <w:szCs w:val="28"/>
        </w:rPr>
      </w:pPr>
      <w:r w:rsidRPr="000A3B09">
        <w:rPr>
          <w:rFonts w:ascii="Monotype Corsiva" w:hAnsi="Monotype Corsiva"/>
          <w:color w:val="17365D" w:themeColor="text2" w:themeShade="BF"/>
          <w:sz w:val="28"/>
          <w:szCs w:val="28"/>
          <w:u w:val="single"/>
        </w:rPr>
        <w:t>Γκογκότση Χ.</w:t>
      </w:r>
      <w:r w:rsidRPr="000A3B09">
        <w:rPr>
          <w:rFonts w:ascii="Monotype Corsiva" w:hAnsi="Monotype Corsiva"/>
          <w:color w:val="17365D" w:themeColor="text2" w:themeShade="BF"/>
          <w:sz w:val="28"/>
          <w:szCs w:val="28"/>
        </w:rPr>
        <w:t xml:space="preserve"> Η επικοινωνία των επαγγελματιών υγείας με τους συγγενείς του ασθενούς.</w:t>
      </w:r>
    </w:p>
    <w:p w:rsidR="00D8221B" w:rsidRPr="000A3B09" w:rsidRDefault="00D8221B" w:rsidP="00D8221B">
      <w:pPr>
        <w:jc w:val="both"/>
        <w:rPr>
          <w:rFonts w:ascii="Monotype Corsiva" w:hAnsi="Monotype Corsiva"/>
          <w:color w:val="17365D" w:themeColor="text2" w:themeShade="BF"/>
          <w:sz w:val="28"/>
          <w:szCs w:val="28"/>
        </w:rPr>
      </w:pPr>
      <w:r w:rsidRPr="000A3B09">
        <w:rPr>
          <w:rFonts w:ascii="Monotype Corsiva" w:hAnsi="Monotype Corsiva"/>
          <w:color w:val="17365D" w:themeColor="text2" w:themeShade="BF"/>
          <w:sz w:val="28"/>
          <w:szCs w:val="28"/>
          <w:u w:val="single"/>
        </w:rPr>
        <w:t>Β</w:t>
      </w:r>
      <w:r w:rsidR="00E86B42" w:rsidRPr="000A3B09">
        <w:rPr>
          <w:rFonts w:ascii="Monotype Corsiva" w:hAnsi="Monotype Corsiva"/>
          <w:color w:val="17365D" w:themeColor="text2" w:themeShade="BF"/>
          <w:sz w:val="28"/>
          <w:szCs w:val="28"/>
          <w:u w:val="single"/>
        </w:rPr>
        <w:t xml:space="preserve">ουρβούλη </w:t>
      </w:r>
      <w:r w:rsidRPr="000A3B09">
        <w:rPr>
          <w:rFonts w:ascii="Monotype Corsiva" w:hAnsi="Monotype Corsiva"/>
          <w:color w:val="17365D" w:themeColor="text2" w:themeShade="BF"/>
          <w:sz w:val="28"/>
          <w:szCs w:val="28"/>
          <w:u w:val="single"/>
        </w:rPr>
        <w:t>Κ</w:t>
      </w:r>
      <w:r w:rsidRPr="000A3B09">
        <w:rPr>
          <w:rFonts w:ascii="Monotype Corsiva" w:hAnsi="Monotype Corsiva"/>
          <w:color w:val="17365D" w:themeColor="text2" w:themeShade="BF"/>
          <w:sz w:val="28"/>
          <w:szCs w:val="28"/>
        </w:rPr>
        <w:t xml:space="preserve">. Άτομο με διαταραχή προσωπικότητας και η συμπεριφορά του  κατά τη νοσηλεία </w:t>
      </w:r>
      <w:r w:rsidR="00E86B42" w:rsidRPr="000A3B09">
        <w:rPr>
          <w:rFonts w:ascii="Monotype Corsiva" w:hAnsi="Monotype Corsiva"/>
          <w:color w:val="17365D" w:themeColor="text2" w:themeShade="BF"/>
          <w:sz w:val="28"/>
          <w:szCs w:val="28"/>
        </w:rPr>
        <w:t>του στο Γενικό Νοσοκομείο.</w:t>
      </w:r>
    </w:p>
    <w:p w:rsidR="00D8221B" w:rsidRPr="00E86B42" w:rsidRDefault="00D8221B" w:rsidP="00D8221B">
      <w:pPr>
        <w:jc w:val="both"/>
        <w:rPr>
          <w:rFonts w:ascii="Monotype Corsiva" w:hAnsi="Monotype Corsiva"/>
          <w:sz w:val="28"/>
          <w:szCs w:val="28"/>
        </w:rPr>
      </w:pPr>
      <w:r w:rsidRPr="00E86B42">
        <w:rPr>
          <w:rFonts w:ascii="Monotype Corsiva" w:hAnsi="Monotype Corsiva"/>
          <w:sz w:val="28"/>
          <w:szCs w:val="28"/>
        </w:rPr>
        <w:t xml:space="preserve">                    </w:t>
      </w:r>
    </w:p>
    <w:p w:rsidR="00D8221B" w:rsidRPr="00A43476" w:rsidRDefault="00D8221B" w:rsidP="00D8221B">
      <w:pPr>
        <w:jc w:val="both"/>
        <w:rPr>
          <w:rFonts w:ascii="Bookman Old Style" w:hAnsi="Bookman Old Style"/>
          <w:sz w:val="24"/>
          <w:szCs w:val="24"/>
        </w:rPr>
      </w:pPr>
    </w:p>
    <w:p w:rsidR="008A2772" w:rsidRPr="00D8221B" w:rsidRDefault="008A2772" w:rsidP="008A2772">
      <w:pPr>
        <w:spacing w:line="360" w:lineRule="auto"/>
        <w:rPr>
          <w:sz w:val="28"/>
          <w:szCs w:val="28"/>
        </w:rPr>
      </w:pPr>
    </w:p>
    <w:sectPr w:rsidR="008A2772" w:rsidRPr="00D8221B" w:rsidSect="00337A6A">
      <w:headerReference w:type="default" r:id="rId6"/>
      <w:pgSz w:w="16838" w:h="11906" w:orient="landscape"/>
      <w:pgMar w:top="1797" w:right="1440" w:bottom="1797" w:left="1440" w:header="709" w:footer="709" w:gutter="0"/>
      <w:pgBorders w:offsetFrom="page">
        <w:top w:val="weavingStrips" w:sz="12" w:space="24" w:color="17365D" w:themeColor="text2" w:themeShade="BF"/>
        <w:left w:val="weavingStrips" w:sz="12" w:space="24" w:color="17365D" w:themeColor="text2" w:themeShade="BF"/>
        <w:bottom w:val="weavingStrips" w:sz="12" w:space="24" w:color="17365D" w:themeColor="text2" w:themeShade="BF"/>
        <w:right w:val="weavingStrips" w:sz="12" w:space="24" w:color="17365D" w:themeColor="text2" w:themeShade="BF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DC" w:rsidRDefault="00BF4EDC" w:rsidP="00D8221B">
      <w:pPr>
        <w:spacing w:after="0" w:line="240" w:lineRule="auto"/>
      </w:pPr>
      <w:r>
        <w:separator/>
      </w:r>
    </w:p>
  </w:endnote>
  <w:endnote w:type="continuationSeparator" w:id="1">
    <w:p w:rsidR="00BF4EDC" w:rsidRDefault="00BF4EDC" w:rsidP="00D8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DC" w:rsidRDefault="00BF4EDC" w:rsidP="00D8221B">
      <w:pPr>
        <w:spacing w:after="0" w:line="240" w:lineRule="auto"/>
      </w:pPr>
      <w:r>
        <w:separator/>
      </w:r>
    </w:p>
  </w:footnote>
  <w:footnote w:type="continuationSeparator" w:id="1">
    <w:p w:rsidR="00BF4EDC" w:rsidRDefault="00BF4EDC" w:rsidP="00D8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6A" w:rsidRDefault="00337A6A" w:rsidP="00115D92">
    <w:pPr>
      <w:pStyle w:val="a3"/>
      <w:jc w:val="center"/>
      <w:rPr>
        <w:rFonts w:ascii="Monotype Corsiva" w:hAnsi="Monotype Corsiva"/>
        <w:b/>
        <w:sz w:val="32"/>
        <w:szCs w:val="32"/>
        <w:u w:val="single"/>
      </w:rPr>
    </w:pPr>
  </w:p>
  <w:p w:rsidR="008B3617" w:rsidRPr="008108D8" w:rsidRDefault="00115D92" w:rsidP="00115D92">
    <w:pPr>
      <w:pStyle w:val="a3"/>
      <w:jc w:val="center"/>
      <w:rPr>
        <w:rFonts w:ascii="Monotype Corsiva" w:hAnsi="Monotype Corsiva"/>
        <w:b/>
        <w:color w:val="244061" w:themeColor="accent1" w:themeShade="80"/>
        <w:sz w:val="44"/>
        <w:szCs w:val="44"/>
        <w:u w:val="single"/>
      </w:rPr>
    </w:pPr>
    <w:r w:rsidRPr="008108D8">
      <w:rPr>
        <w:rFonts w:ascii="Monotype Corsiva" w:hAnsi="Monotype Corsiva"/>
        <w:b/>
        <w:color w:val="244061" w:themeColor="accent1" w:themeShade="80"/>
        <w:sz w:val="44"/>
        <w:szCs w:val="44"/>
        <w:u w:val="single"/>
      </w:rPr>
      <w:t>ΠΡΟΓΡΑΜΜΑ ΗΜΕΡΙΔΑΣ</w:t>
    </w:r>
  </w:p>
  <w:p w:rsidR="00D8221B" w:rsidRPr="008B3617" w:rsidRDefault="00D8221B" w:rsidP="008B3617">
    <w:pPr>
      <w:pStyle w:val="a3"/>
      <w:tabs>
        <w:tab w:val="clear" w:pos="4153"/>
        <w:tab w:val="clear" w:pos="8306"/>
        <w:tab w:val="left" w:pos="57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772"/>
    <w:rsid w:val="000A3B09"/>
    <w:rsid w:val="000E67B9"/>
    <w:rsid w:val="00115D92"/>
    <w:rsid w:val="00145DEF"/>
    <w:rsid w:val="001B56DA"/>
    <w:rsid w:val="00337A6A"/>
    <w:rsid w:val="00397D25"/>
    <w:rsid w:val="003F418C"/>
    <w:rsid w:val="00407669"/>
    <w:rsid w:val="00506508"/>
    <w:rsid w:val="008108D8"/>
    <w:rsid w:val="008A2772"/>
    <w:rsid w:val="008B3617"/>
    <w:rsid w:val="00AA51DC"/>
    <w:rsid w:val="00B3594B"/>
    <w:rsid w:val="00B97427"/>
    <w:rsid w:val="00BF4EDC"/>
    <w:rsid w:val="00CC15B6"/>
    <w:rsid w:val="00D8221B"/>
    <w:rsid w:val="00DC17EA"/>
    <w:rsid w:val="00DE44AF"/>
    <w:rsid w:val="00E86B42"/>
    <w:rsid w:val="00FC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2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8221B"/>
  </w:style>
  <w:style w:type="paragraph" w:styleId="a4">
    <w:name w:val="footer"/>
    <w:basedOn w:val="a"/>
    <w:link w:val="Char0"/>
    <w:uiPriority w:val="99"/>
    <w:semiHidden/>
    <w:unhideWhenUsed/>
    <w:rsid w:val="00D822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82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tomxeir1</dc:creator>
  <cp:keywords/>
  <dc:description/>
  <cp:lastModifiedBy>user</cp:lastModifiedBy>
  <cp:revision>10</cp:revision>
  <cp:lastPrinted>2018-04-16T09:27:00Z</cp:lastPrinted>
  <dcterms:created xsi:type="dcterms:W3CDTF">2018-04-16T08:39:00Z</dcterms:created>
  <dcterms:modified xsi:type="dcterms:W3CDTF">2018-04-23T10:32:00Z</dcterms:modified>
</cp:coreProperties>
</file>